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1E0" w:rsidRDefault="00C62BC3" w:rsidP="00B16384">
      <w:pPr>
        <w:spacing w:line="480" w:lineRule="auto"/>
        <w:jc w:val="center"/>
        <w:rPr>
          <w:rFonts w:ascii="Times New Roman" w:hAnsi="Times New Roman" w:cs="Times New Roman"/>
          <w:sz w:val="24"/>
        </w:rPr>
      </w:pPr>
      <w:bookmarkStart w:id="0" w:name="_GoBack"/>
      <w:bookmarkEnd w:id="0"/>
      <w:r>
        <w:rPr>
          <w:rFonts w:ascii="Times New Roman" w:hAnsi="Times New Roman" w:cs="Times New Roman"/>
          <w:sz w:val="24"/>
        </w:rPr>
        <w:t>Leadership Discussion Paper</w:t>
      </w:r>
    </w:p>
    <w:p w:rsidR="001951E0" w:rsidRDefault="00C62BC3" w:rsidP="00B16384">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1951E0" w:rsidRDefault="00C62BC3" w:rsidP="00B16384">
      <w:pPr>
        <w:spacing w:line="480" w:lineRule="auto"/>
        <w:jc w:val="center"/>
        <w:rPr>
          <w:rFonts w:ascii="Times New Roman" w:hAnsi="Times New Roman" w:cs="Times New Roman"/>
          <w:sz w:val="24"/>
        </w:rPr>
      </w:pPr>
      <w:r>
        <w:rPr>
          <w:rFonts w:ascii="Times New Roman" w:hAnsi="Times New Roman" w:cs="Times New Roman"/>
          <w:sz w:val="24"/>
        </w:rPr>
        <w:t xml:space="preserve">Student’s Name </w:t>
      </w:r>
    </w:p>
    <w:p w:rsidR="001951E0" w:rsidRPr="001951E0" w:rsidRDefault="00C62BC3" w:rsidP="00B16384">
      <w:pPr>
        <w:spacing w:line="480" w:lineRule="auto"/>
        <w:jc w:val="center"/>
        <w:rPr>
          <w:rFonts w:ascii="Times New Roman" w:hAnsi="Times New Roman" w:cs="Times New Roman"/>
          <w:sz w:val="24"/>
        </w:rPr>
      </w:pPr>
      <w:r>
        <w:rPr>
          <w:rFonts w:ascii="Times New Roman" w:hAnsi="Times New Roman" w:cs="Times New Roman"/>
          <w:sz w:val="24"/>
        </w:rPr>
        <w:t xml:space="preserve">Date </w:t>
      </w:r>
    </w:p>
    <w:p w:rsidR="001951E0" w:rsidRDefault="001951E0" w:rsidP="00B16384">
      <w:pPr>
        <w:spacing w:line="480" w:lineRule="auto"/>
        <w:jc w:val="center"/>
        <w:rPr>
          <w:rFonts w:ascii="Times New Roman" w:hAnsi="Times New Roman" w:cs="Times New Roman"/>
          <w:b/>
          <w:sz w:val="24"/>
        </w:rPr>
      </w:pPr>
    </w:p>
    <w:p w:rsidR="001951E0" w:rsidRDefault="001951E0" w:rsidP="00B16384">
      <w:pPr>
        <w:spacing w:line="480" w:lineRule="auto"/>
        <w:jc w:val="center"/>
        <w:rPr>
          <w:rFonts w:ascii="Times New Roman" w:hAnsi="Times New Roman" w:cs="Times New Roman"/>
          <w:b/>
          <w:sz w:val="24"/>
        </w:rPr>
      </w:pPr>
    </w:p>
    <w:p w:rsidR="001951E0" w:rsidRDefault="001951E0" w:rsidP="00B16384">
      <w:pPr>
        <w:spacing w:line="480" w:lineRule="auto"/>
        <w:jc w:val="center"/>
        <w:rPr>
          <w:rFonts w:ascii="Times New Roman" w:hAnsi="Times New Roman" w:cs="Times New Roman"/>
          <w:b/>
          <w:sz w:val="24"/>
        </w:rPr>
      </w:pPr>
    </w:p>
    <w:p w:rsidR="001951E0" w:rsidRDefault="001951E0" w:rsidP="00B16384">
      <w:pPr>
        <w:spacing w:line="480" w:lineRule="auto"/>
        <w:jc w:val="center"/>
        <w:rPr>
          <w:rFonts w:ascii="Times New Roman" w:hAnsi="Times New Roman" w:cs="Times New Roman"/>
          <w:b/>
          <w:sz w:val="24"/>
        </w:rPr>
      </w:pPr>
    </w:p>
    <w:p w:rsidR="001951E0" w:rsidRDefault="001951E0" w:rsidP="00B16384">
      <w:pPr>
        <w:spacing w:line="480" w:lineRule="auto"/>
        <w:jc w:val="center"/>
        <w:rPr>
          <w:rFonts w:ascii="Times New Roman" w:hAnsi="Times New Roman" w:cs="Times New Roman"/>
          <w:b/>
          <w:sz w:val="24"/>
        </w:rPr>
      </w:pPr>
    </w:p>
    <w:p w:rsidR="001951E0" w:rsidRDefault="001951E0" w:rsidP="00B16384">
      <w:pPr>
        <w:spacing w:line="480" w:lineRule="auto"/>
        <w:jc w:val="center"/>
        <w:rPr>
          <w:rFonts w:ascii="Times New Roman" w:hAnsi="Times New Roman" w:cs="Times New Roman"/>
          <w:b/>
          <w:sz w:val="24"/>
        </w:rPr>
      </w:pPr>
    </w:p>
    <w:p w:rsidR="001951E0" w:rsidRDefault="001951E0" w:rsidP="00B16384">
      <w:pPr>
        <w:spacing w:line="480" w:lineRule="auto"/>
        <w:jc w:val="center"/>
        <w:rPr>
          <w:rFonts w:ascii="Times New Roman" w:hAnsi="Times New Roman" w:cs="Times New Roman"/>
          <w:b/>
          <w:sz w:val="24"/>
        </w:rPr>
      </w:pPr>
    </w:p>
    <w:p w:rsidR="001951E0" w:rsidRDefault="001951E0" w:rsidP="00B16384">
      <w:pPr>
        <w:spacing w:line="480" w:lineRule="auto"/>
        <w:jc w:val="center"/>
        <w:rPr>
          <w:rFonts w:ascii="Times New Roman" w:hAnsi="Times New Roman" w:cs="Times New Roman"/>
          <w:b/>
          <w:sz w:val="24"/>
        </w:rPr>
      </w:pPr>
    </w:p>
    <w:p w:rsidR="001951E0" w:rsidRDefault="001951E0" w:rsidP="00B16384">
      <w:pPr>
        <w:spacing w:line="480" w:lineRule="auto"/>
        <w:jc w:val="center"/>
        <w:rPr>
          <w:rFonts w:ascii="Times New Roman" w:hAnsi="Times New Roman" w:cs="Times New Roman"/>
          <w:b/>
          <w:sz w:val="24"/>
        </w:rPr>
      </w:pPr>
    </w:p>
    <w:p w:rsidR="001951E0" w:rsidRDefault="001951E0" w:rsidP="00B16384">
      <w:pPr>
        <w:spacing w:line="480" w:lineRule="auto"/>
        <w:jc w:val="center"/>
        <w:rPr>
          <w:rFonts w:ascii="Times New Roman" w:hAnsi="Times New Roman" w:cs="Times New Roman"/>
          <w:b/>
          <w:sz w:val="24"/>
        </w:rPr>
      </w:pPr>
    </w:p>
    <w:p w:rsidR="001951E0" w:rsidRDefault="001951E0" w:rsidP="00B16384">
      <w:pPr>
        <w:spacing w:line="480" w:lineRule="auto"/>
        <w:jc w:val="center"/>
        <w:rPr>
          <w:rFonts w:ascii="Times New Roman" w:hAnsi="Times New Roman" w:cs="Times New Roman"/>
          <w:b/>
          <w:sz w:val="24"/>
        </w:rPr>
      </w:pPr>
    </w:p>
    <w:p w:rsidR="001951E0" w:rsidRDefault="001951E0" w:rsidP="00B16384">
      <w:pPr>
        <w:spacing w:line="480" w:lineRule="auto"/>
        <w:jc w:val="center"/>
        <w:rPr>
          <w:rFonts w:ascii="Times New Roman" w:hAnsi="Times New Roman" w:cs="Times New Roman"/>
          <w:b/>
          <w:sz w:val="24"/>
        </w:rPr>
      </w:pPr>
    </w:p>
    <w:p w:rsidR="001951E0" w:rsidRDefault="001951E0" w:rsidP="00B16384">
      <w:pPr>
        <w:spacing w:line="480" w:lineRule="auto"/>
        <w:jc w:val="center"/>
        <w:rPr>
          <w:rFonts w:ascii="Times New Roman" w:hAnsi="Times New Roman" w:cs="Times New Roman"/>
          <w:b/>
          <w:sz w:val="24"/>
        </w:rPr>
      </w:pPr>
    </w:p>
    <w:p w:rsidR="00EB1019" w:rsidRPr="00B16384" w:rsidRDefault="00C62BC3" w:rsidP="00B16384">
      <w:pPr>
        <w:spacing w:line="480" w:lineRule="auto"/>
        <w:jc w:val="center"/>
        <w:rPr>
          <w:rFonts w:ascii="Times New Roman" w:hAnsi="Times New Roman" w:cs="Times New Roman"/>
          <w:b/>
          <w:sz w:val="24"/>
        </w:rPr>
      </w:pPr>
      <w:r w:rsidRPr="00B16384">
        <w:rPr>
          <w:rFonts w:ascii="Times New Roman" w:hAnsi="Times New Roman" w:cs="Times New Roman"/>
          <w:b/>
          <w:sz w:val="24"/>
        </w:rPr>
        <w:lastRenderedPageBreak/>
        <w:t>Part A</w:t>
      </w:r>
    </w:p>
    <w:p w:rsidR="000E786B" w:rsidRPr="00B16384" w:rsidRDefault="00C62BC3" w:rsidP="00B16384">
      <w:pPr>
        <w:spacing w:line="480" w:lineRule="auto"/>
        <w:ind w:firstLine="720"/>
        <w:jc w:val="both"/>
        <w:rPr>
          <w:rFonts w:ascii="Times New Roman" w:hAnsi="Times New Roman" w:cs="Times New Roman"/>
          <w:sz w:val="24"/>
        </w:rPr>
      </w:pPr>
      <w:r w:rsidRPr="00B16384">
        <w:rPr>
          <w:rFonts w:ascii="Times New Roman" w:hAnsi="Times New Roman" w:cs="Times New Roman"/>
          <w:sz w:val="24"/>
        </w:rPr>
        <w:t xml:space="preserve">Basically, as a leader, I always apply transformational leadership as opposed to authoritarian leadership. However in situations when there is a need to beat </w:t>
      </w:r>
      <w:r w:rsidRPr="00B16384">
        <w:rPr>
          <w:rFonts w:ascii="Times New Roman" w:hAnsi="Times New Roman" w:cs="Times New Roman"/>
          <w:sz w:val="24"/>
        </w:rPr>
        <w:t>specific deadlines the latter applies. Generally, I view work as a process aimed at fulfilling the targets and goals of an organization and not as punishment placed on my employees</w:t>
      </w:r>
      <w:r w:rsidR="00935E13" w:rsidRPr="00935E13">
        <w:rPr>
          <w:rFonts w:ascii="Times New Roman" w:eastAsia="Times New Roman" w:hAnsi="Times New Roman" w:cs="Times New Roman"/>
          <w:sz w:val="24"/>
          <w:szCs w:val="24"/>
        </w:rPr>
        <w:t xml:space="preserve"> </w:t>
      </w:r>
      <w:r w:rsidR="00935E13">
        <w:rPr>
          <w:rFonts w:ascii="Times New Roman" w:eastAsia="Times New Roman" w:hAnsi="Times New Roman" w:cs="Times New Roman"/>
          <w:sz w:val="24"/>
          <w:szCs w:val="24"/>
        </w:rPr>
        <w:t>(Hawkins, 2017)</w:t>
      </w:r>
      <w:r w:rsidRPr="00B16384">
        <w:rPr>
          <w:rFonts w:ascii="Times New Roman" w:hAnsi="Times New Roman" w:cs="Times New Roman"/>
          <w:sz w:val="24"/>
        </w:rPr>
        <w:t>. My human nature allows me to identify the hard-working emp</w:t>
      </w:r>
      <w:r w:rsidRPr="00B16384">
        <w:rPr>
          <w:rFonts w:ascii="Times New Roman" w:hAnsi="Times New Roman" w:cs="Times New Roman"/>
          <w:sz w:val="24"/>
        </w:rPr>
        <w:t>loyees who I subsequently reward accordingly. The transformational style of leadership allow</w:t>
      </w:r>
      <w:r w:rsidR="009B7D09" w:rsidRPr="00B16384">
        <w:rPr>
          <w:rFonts w:ascii="Times New Roman" w:hAnsi="Times New Roman" w:cs="Times New Roman"/>
          <w:sz w:val="24"/>
        </w:rPr>
        <w:t>s me to work with feedbacks with a particular aim of building and inspiring achievable dreams among my followers to help create the necessary change.</w:t>
      </w:r>
    </w:p>
    <w:p w:rsidR="009B7D09" w:rsidRPr="00B16384" w:rsidRDefault="00C62BC3" w:rsidP="00B16384">
      <w:pPr>
        <w:spacing w:line="480" w:lineRule="auto"/>
        <w:jc w:val="center"/>
        <w:rPr>
          <w:rFonts w:ascii="Times New Roman" w:hAnsi="Times New Roman" w:cs="Times New Roman"/>
          <w:b/>
          <w:sz w:val="24"/>
        </w:rPr>
      </w:pPr>
      <w:r w:rsidRPr="00B16384">
        <w:rPr>
          <w:rFonts w:ascii="Times New Roman" w:hAnsi="Times New Roman" w:cs="Times New Roman"/>
          <w:b/>
          <w:sz w:val="24"/>
        </w:rPr>
        <w:t>Part B</w:t>
      </w:r>
    </w:p>
    <w:p w:rsidR="009B7D09" w:rsidRPr="00B16384" w:rsidRDefault="00C62BC3" w:rsidP="00B16384">
      <w:pPr>
        <w:spacing w:line="480" w:lineRule="auto"/>
        <w:jc w:val="both"/>
        <w:rPr>
          <w:rFonts w:ascii="Times New Roman" w:hAnsi="Times New Roman" w:cs="Times New Roman"/>
          <w:b/>
          <w:sz w:val="24"/>
        </w:rPr>
      </w:pPr>
      <w:r w:rsidRPr="00B16384">
        <w:rPr>
          <w:rFonts w:ascii="Times New Roman" w:hAnsi="Times New Roman" w:cs="Times New Roman"/>
          <w:b/>
          <w:sz w:val="24"/>
        </w:rPr>
        <w:t>What le</w:t>
      </w:r>
      <w:r w:rsidRPr="00B16384">
        <w:rPr>
          <w:rFonts w:ascii="Times New Roman" w:hAnsi="Times New Roman" w:cs="Times New Roman"/>
          <w:b/>
          <w:sz w:val="24"/>
        </w:rPr>
        <w:t>sson are we to take away from the polar bear story?</w:t>
      </w:r>
    </w:p>
    <w:p w:rsidR="00DB6226" w:rsidRPr="00B16384" w:rsidRDefault="00C62BC3" w:rsidP="00935E13">
      <w:pPr>
        <w:spacing w:line="480" w:lineRule="auto"/>
        <w:ind w:firstLine="720"/>
        <w:jc w:val="both"/>
        <w:rPr>
          <w:rFonts w:ascii="Times New Roman" w:hAnsi="Times New Roman" w:cs="Times New Roman"/>
          <w:sz w:val="24"/>
        </w:rPr>
      </w:pPr>
      <w:r w:rsidRPr="00B16384">
        <w:rPr>
          <w:rFonts w:ascii="Times New Roman" w:hAnsi="Times New Roman" w:cs="Times New Roman"/>
          <w:sz w:val="24"/>
        </w:rPr>
        <w:t xml:space="preserve">There was a lot of fun when Dr. Brown showed how the polar bear played with the husky. The polar bear appeared so hungry and might have consequently eaten the dog was it in normal circumstances. This has </w:t>
      </w:r>
      <w:r w:rsidRPr="00B16384">
        <w:rPr>
          <w:rFonts w:ascii="Times New Roman" w:hAnsi="Times New Roman" w:cs="Times New Roman"/>
          <w:sz w:val="24"/>
        </w:rPr>
        <w:t>acted to indicate to us the hidden message. The polar due to its playful nature was so much engaged in the play up to appoint that it forgot and never regarded the dog as its prey. The play gave the bear a more fulfilling pleasure that drove it out realiti</w:t>
      </w:r>
      <w:r w:rsidRPr="00B16384">
        <w:rPr>
          <w:rFonts w:ascii="Times New Roman" w:hAnsi="Times New Roman" w:cs="Times New Roman"/>
          <w:sz w:val="24"/>
        </w:rPr>
        <w:t xml:space="preserve">es to </w:t>
      </w:r>
      <w:r w:rsidR="00935E13" w:rsidRPr="00B16384">
        <w:rPr>
          <w:rFonts w:ascii="Times New Roman" w:hAnsi="Times New Roman" w:cs="Times New Roman"/>
          <w:sz w:val="24"/>
        </w:rPr>
        <w:t>forget</w:t>
      </w:r>
      <w:r w:rsidRPr="00B16384">
        <w:rPr>
          <w:rFonts w:ascii="Times New Roman" w:hAnsi="Times New Roman" w:cs="Times New Roman"/>
          <w:sz w:val="24"/>
        </w:rPr>
        <w:t xml:space="preserve"> its present woes likewise we can as well play to help us forget the serious problems that life presents to us. </w:t>
      </w:r>
    </w:p>
    <w:p w:rsidR="001951E0" w:rsidRDefault="001951E0" w:rsidP="00B16384">
      <w:pPr>
        <w:spacing w:line="480" w:lineRule="auto"/>
        <w:jc w:val="both"/>
        <w:rPr>
          <w:rFonts w:ascii="Times New Roman" w:hAnsi="Times New Roman" w:cs="Times New Roman"/>
          <w:b/>
          <w:sz w:val="24"/>
        </w:rPr>
      </w:pPr>
    </w:p>
    <w:p w:rsidR="001951E0" w:rsidRDefault="001951E0" w:rsidP="00B16384">
      <w:pPr>
        <w:spacing w:line="480" w:lineRule="auto"/>
        <w:jc w:val="both"/>
        <w:rPr>
          <w:rFonts w:ascii="Times New Roman" w:hAnsi="Times New Roman" w:cs="Times New Roman"/>
          <w:b/>
          <w:sz w:val="24"/>
        </w:rPr>
      </w:pPr>
    </w:p>
    <w:p w:rsidR="001951E0" w:rsidRDefault="001951E0" w:rsidP="00B16384">
      <w:pPr>
        <w:spacing w:line="480" w:lineRule="auto"/>
        <w:jc w:val="both"/>
        <w:rPr>
          <w:rFonts w:ascii="Times New Roman" w:hAnsi="Times New Roman" w:cs="Times New Roman"/>
          <w:b/>
          <w:sz w:val="24"/>
        </w:rPr>
      </w:pPr>
    </w:p>
    <w:p w:rsidR="00DB6226" w:rsidRPr="00B16384" w:rsidRDefault="00C62BC3" w:rsidP="00B16384">
      <w:pPr>
        <w:spacing w:line="480" w:lineRule="auto"/>
        <w:jc w:val="both"/>
        <w:rPr>
          <w:rFonts w:ascii="Times New Roman" w:hAnsi="Times New Roman" w:cs="Times New Roman"/>
          <w:b/>
          <w:sz w:val="24"/>
        </w:rPr>
      </w:pPr>
      <w:r w:rsidRPr="00B16384">
        <w:rPr>
          <w:rFonts w:ascii="Times New Roman" w:hAnsi="Times New Roman" w:cs="Times New Roman"/>
          <w:b/>
          <w:sz w:val="24"/>
        </w:rPr>
        <w:lastRenderedPageBreak/>
        <w:t>What are the different types of play? Which do you engage in most often?</w:t>
      </w:r>
    </w:p>
    <w:p w:rsidR="00482686" w:rsidRPr="00B16384" w:rsidRDefault="00C62BC3" w:rsidP="00935E13">
      <w:pPr>
        <w:spacing w:line="480" w:lineRule="auto"/>
        <w:ind w:firstLine="720"/>
        <w:jc w:val="both"/>
        <w:rPr>
          <w:rFonts w:ascii="Times New Roman" w:hAnsi="Times New Roman" w:cs="Times New Roman"/>
          <w:sz w:val="24"/>
        </w:rPr>
      </w:pPr>
      <w:r w:rsidRPr="00B16384">
        <w:rPr>
          <w:rFonts w:ascii="Times New Roman" w:hAnsi="Times New Roman" w:cs="Times New Roman"/>
          <w:sz w:val="24"/>
        </w:rPr>
        <w:t>In the video, Dr. Brown mentioned two types of play which primarily included body play and object play. I do engage a lot in body play; this is because always I engage my body in my movements and to play as well</w:t>
      </w:r>
    </w:p>
    <w:p w:rsidR="00DB6226" w:rsidRPr="00B16384" w:rsidRDefault="00C62BC3" w:rsidP="00B16384">
      <w:pPr>
        <w:spacing w:line="480" w:lineRule="auto"/>
        <w:jc w:val="both"/>
        <w:rPr>
          <w:rFonts w:ascii="Times New Roman" w:hAnsi="Times New Roman" w:cs="Times New Roman"/>
          <w:b/>
          <w:sz w:val="24"/>
        </w:rPr>
      </w:pPr>
      <w:r w:rsidRPr="00B16384">
        <w:rPr>
          <w:rFonts w:ascii="Times New Roman" w:hAnsi="Times New Roman" w:cs="Times New Roman"/>
          <w:b/>
          <w:sz w:val="24"/>
        </w:rPr>
        <w:t xml:space="preserve"> What does play do for the brain?</w:t>
      </w:r>
    </w:p>
    <w:p w:rsidR="00482686" w:rsidRPr="00B16384" w:rsidRDefault="00C62BC3" w:rsidP="00935E13">
      <w:pPr>
        <w:spacing w:line="480" w:lineRule="auto"/>
        <w:ind w:firstLine="720"/>
        <w:jc w:val="both"/>
        <w:rPr>
          <w:rFonts w:ascii="Times New Roman" w:hAnsi="Times New Roman" w:cs="Times New Roman"/>
          <w:sz w:val="24"/>
        </w:rPr>
      </w:pPr>
      <w:r w:rsidRPr="00B16384">
        <w:rPr>
          <w:rFonts w:ascii="Times New Roman" w:hAnsi="Times New Roman" w:cs="Times New Roman"/>
          <w:sz w:val="24"/>
        </w:rPr>
        <w:t>From my un</w:t>
      </w:r>
      <w:r w:rsidRPr="00B16384">
        <w:rPr>
          <w:rFonts w:ascii="Times New Roman" w:hAnsi="Times New Roman" w:cs="Times New Roman"/>
          <w:sz w:val="24"/>
        </w:rPr>
        <w:t>derstanding, the play makes the brain to become innovative, flexible and creative at the same time. The creativity and</w:t>
      </w:r>
      <w:r w:rsidR="00D1010F" w:rsidRPr="00B16384">
        <w:rPr>
          <w:rFonts w:ascii="Times New Roman" w:hAnsi="Times New Roman" w:cs="Times New Roman"/>
          <w:sz w:val="24"/>
        </w:rPr>
        <w:t xml:space="preserve"> innovation attached to play allow the brain to act independently out the normal situations. </w:t>
      </w:r>
    </w:p>
    <w:p w:rsidR="00D1010F" w:rsidRPr="00B16384" w:rsidRDefault="00C62BC3" w:rsidP="00B16384">
      <w:pPr>
        <w:spacing w:line="480" w:lineRule="auto"/>
        <w:jc w:val="both"/>
        <w:rPr>
          <w:rFonts w:ascii="Times New Roman" w:hAnsi="Times New Roman" w:cs="Times New Roman"/>
          <w:b/>
          <w:sz w:val="24"/>
        </w:rPr>
      </w:pPr>
      <w:r w:rsidRPr="00B16384">
        <w:rPr>
          <w:rFonts w:ascii="Times New Roman" w:hAnsi="Times New Roman" w:cs="Times New Roman"/>
          <w:b/>
          <w:sz w:val="24"/>
        </w:rPr>
        <w:t>What is neoteny? How can it enhance one’s le</w:t>
      </w:r>
      <w:r w:rsidRPr="00B16384">
        <w:rPr>
          <w:rFonts w:ascii="Times New Roman" w:hAnsi="Times New Roman" w:cs="Times New Roman"/>
          <w:b/>
          <w:sz w:val="24"/>
        </w:rPr>
        <w:t>adership skills?</w:t>
      </w:r>
    </w:p>
    <w:p w:rsidR="00D1010F" w:rsidRPr="00B16384" w:rsidRDefault="00C62BC3" w:rsidP="00935E13">
      <w:pPr>
        <w:spacing w:line="480" w:lineRule="auto"/>
        <w:ind w:firstLine="720"/>
        <w:jc w:val="both"/>
        <w:rPr>
          <w:rFonts w:ascii="Times New Roman" w:hAnsi="Times New Roman" w:cs="Times New Roman"/>
          <w:sz w:val="24"/>
        </w:rPr>
      </w:pPr>
      <w:r>
        <w:rPr>
          <w:rFonts w:ascii="Times New Roman" w:eastAsia="Times New Roman" w:hAnsi="Times New Roman" w:cs="Times New Roman"/>
          <w:sz w:val="24"/>
          <w:szCs w:val="24"/>
        </w:rPr>
        <w:t>Coppola &amp;</w:t>
      </w:r>
      <w:r w:rsidRPr="00B8727B">
        <w:rPr>
          <w:rFonts w:ascii="Times New Roman" w:eastAsia="Times New Roman" w:hAnsi="Times New Roman" w:cs="Times New Roman"/>
          <w:sz w:val="24"/>
          <w:szCs w:val="24"/>
        </w:rPr>
        <w:t xml:space="preserve"> (2019</w:t>
      </w:r>
      <w:r>
        <w:rPr>
          <w:rFonts w:ascii="Times New Roman" w:eastAsia="Times New Roman" w:hAnsi="Times New Roman" w:cs="Times New Roman"/>
          <w:sz w:val="24"/>
          <w:szCs w:val="24"/>
        </w:rPr>
        <w:t xml:space="preserve"> define </w:t>
      </w:r>
      <w:r>
        <w:rPr>
          <w:rFonts w:ascii="Times New Roman" w:hAnsi="Times New Roman" w:cs="Times New Roman"/>
          <w:sz w:val="24"/>
        </w:rPr>
        <w:t>neoteny basically as</w:t>
      </w:r>
      <w:r w:rsidRPr="00B16384">
        <w:rPr>
          <w:rFonts w:ascii="Times New Roman" w:hAnsi="Times New Roman" w:cs="Times New Roman"/>
          <w:sz w:val="24"/>
        </w:rPr>
        <w:t xml:space="preserve"> the retention of one’s characteristic traits </w:t>
      </w:r>
      <w:r w:rsidR="005103C4" w:rsidRPr="00B16384">
        <w:rPr>
          <w:rFonts w:ascii="Times New Roman" w:hAnsi="Times New Roman" w:cs="Times New Roman"/>
          <w:sz w:val="24"/>
        </w:rPr>
        <w:t xml:space="preserve">through the delay of some physiological developments. I believe neoteny can be an important factor in the enhancement of one's leadership skills. This is </w:t>
      </w:r>
      <w:r w:rsidR="00B16384" w:rsidRPr="00B16384">
        <w:rPr>
          <w:rFonts w:ascii="Times New Roman" w:hAnsi="Times New Roman" w:cs="Times New Roman"/>
          <w:sz w:val="24"/>
        </w:rPr>
        <w:t>because it</w:t>
      </w:r>
      <w:r w:rsidR="005103C4" w:rsidRPr="00B16384">
        <w:rPr>
          <w:rFonts w:ascii="Times New Roman" w:hAnsi="Times New Roman" w:cs="Times New Roman"/>
          <w:sz w:val="24"/>
        </w:rPr>
        <w:t xml:space="preserve"> helps people to stay open opportunities with the subsequent retention of a leader's better traits. For example, neoteny allows leaders to retain youthful curiosity and the desire to explore new avenues for their organizations. </w:t>
      </w:r>
    </w:p>
    <w:p w:rsidR="005103C4" w:rsidRPr="00B16384" w:rsidRDefault="00C62BC3" w:rsidP="00B16384">
      <w:pPr>
        <w:spacing w:line="480" w:lineRule="auto"/>
        <w:jc w:val="both"/>
        <w:rPr>
          <w:rFonts w:ascii="Times New Roman" w:hAnsi="Times New Roman" w:cs="Times New Roman"/>
          <w:b/>
          <w:sz w:val="24"/>
        </w:rPr>
      </w:pPr>
      <w:r w:rsidRPr="00B16384">
        <w:rPr>
          <w:rFonts w:ascii="Times New Roman" w:hAnsi="Times New Roman" w:cs="Times New Roman"/>
          <w:b/>
          <w:sz w:val="24"/>
        </w:rPr>
        <w:t xml:space="preserve">Are play and </w:t>
      </w:r>
      <w:r w:rsidRPr="00B16384">
        <w:rPr>
          <w:rFonts w:ascii="Times New Roman" w:hAnsi="Times New Roman" w:cs="Times New Roman"/>
          <w:b/>
          <w:sz w:val="24"/>
        </w:rPr>
        <w:t>leadership mutually inclusive?</w:t>
      </w:r>
    </w:p>
    <w:p w:rsidR="00935E13" w:rsidRPr="001951E0" w:rsidRDefault="00C62BC3" w:rsidP="001951E0">
      <w:pPr>
        <w:spacing w:line="480" w:lineRule="auto"/>
        <w:ind w:firstLine="720"/>
        <w:jc w:val="both"/>
        <w:rPr>
          <w:rFonts w:ascii="Times New Roman" w:hAnsi="Times New Roman" w:cs="Times New Roman"/>
          <w:sz w:val="24"/>
        </w:rPr>
      </w:pPr>
      <w:r w:rsidRPr="00B16384">
        <w:rPr>
          <w:rFonts w:ascii="Times New Roman" w:hAnsi="Times New Roman" w:cs="Times New Roman"/>
          <w:sz w:val="24"/>
        </w:rPr>
        <w:t>Researchers have examined the role played by play in leadership and the results have indicated positive outcomes to suggest that play can contribute to different components of a leader and the resultant development process of</w:t>
      </w:r>
      <w:r w:rsidRPr="00B16384">
        <w:rPr>
          <w:rFonts w:ascii="Times New Roman" w:hAnsi="Times New Roman" w:cs="Times New Roman"/>
          <w:sz w:val="24"/>
        </w:rPr>
        <w:t xml:space="preserve"> the leader concerning their cognitive abilities</w:t>
      </w:r>
      <w:r>
        <w:rPr>
          <w:rFonts w:ascii="Times New Roman" w:hAnsi="Times New Roman" w:cs="Times New Roman"/>
          <w:sz w:val="24"/>
        </w:rPr>
        <w:t>, identity and behaviors. (Kark</w:t>
      </w:r>
      <w:r w:rsidRPr="00B16384">
        <w:rPr>
          <w:rFonts w:ascii="Times New Roman" w:hAnsi="Times New Roman" w:cs="Times New Roman"/>
          <w:sz w:val="24"/>
        </w:rPr>
        <w:t>, 2011)</w:t>
      </w:r>
    </w:p>
    <w:p w:rsidR="0072758E" w:rsidRPr="00B16384" w:rsidRDefault="00C62BC3" w:rsidP="00B16384">
      <w:pPr>
        <w:spacing w:line="480" w:lineRule="auto"/>
        <w:jc w:val="center"/>
        <w:rPr>
          <w:rFonts w:ascii="Times New Roman" w:hAnsi="Times New Roman" w:cs="Times New Roman"/>
          <w:b/>
          <w:sz w:val="24"/>
        </w:rPr>
      </w:pPr>
      <w:r w:rsidRPr="00B16384">
        <w:rPr>
          <w:rFonts w:ascii="Times New Roman" w:hAnsi="Times New Roman" w:cs="Times New Roman"/>
          <w:b/>
          <w:sz w:val="24"/>
        </w:rPr>
        <w:lastRenderedPageBreak/>
        <w:t>Part C</w:t>
      </w:r>
    </w:p>
    <w:p w:rsidR="00455F41" w:rsidRPr="00B16384" w:rsidRDefault="00C62BC3" w:rsidP="00935E13">
      <w:pPr>
        <w:spacing w:line="480" w:lineRule="auto"/>
        <w:ind w:firstLine="720"/>
        <w:jc w:val="both"/>
        <w:rPr>
          <w:rFonts w:ascii="Times New Roman" w:hAnsi="Times New Roman" w:cs="Times New Roman"/>
          <w:sz w:val="24"/>
        </w:rPr>
      </w:pPr>
      <w:r w:rsidRPr="00B16384">
        <w:rPr>
          <w:rFonts w:ascii="Times New Roman" w:hAnsi="Times New Roman" w:cs="Times New Roman"/>
          <w:sz w:val="24"/>
        </w:rPr>
        <w:t>Managing refers to the situation where a manager is awarded powers and absolute control over their subordinates. Managing revolves around this authority and havin</w:t>
      </w:r>
      <w:r w:rsidRPr="00B16384">
        <w:rPr>
          <w:rFonts w:ascii="Times New Roman" w:hAnsi="Times New Roman" w:cs="Times New Roman"/>
          <w:sz w:val="24"/>
        </w:rPr>
        <w:t>g people below you who are required to promptly follow the instructions and orders that come from you. Because of this, managing involves the planning of activities with subsequent supervision to ensure they are carried out as dictated. Leading, on the oth</w:t>
      </w:r>
      <w:r w:rsidRPr="00B16384">
        <w:rPr>
          <w:rFonts w:ascii="Times New Roman" w:hAnsi="Times New Roman" w:cs="Times New Roman"/>
          <w:sz w:val="24"/>
        </w:rPr>
        <w:t>er hand, involves inspiring followers as opposed to having absolute control; leading requires leaders to exhibit traits that their followers can emulate. Besides, leading requires leaders to ask questions about the areas that require change as opposed to m</w:t>
      </w:r>
      <w:r w:rsidRPr="00B16384">
        <w:rPr>
          <w:rFonts w:ascii="Times New Roman" w:hAnsi="Times New Roman" w:cs="Times New Roman"/>
          <w:sz w:val="24"/>
        </w:rPr>
        <w:t>anaging that only involves orders. Managing requires managers to focus on resources while leaders focus on people.</w:t>
      </w:r>
      <w:r w:rsidR="00935E13">
        <w:rPr>
          <w:rFonts w:ascii="Times New Roman" w:hAnsi="Times New Roman" w:cs="Times New Roman"/>
          <w:sz w:val="24"/>
        </w:rPr>
        <w:t xml:space="preserve"> (Federer, 2013) </w:t>
      </w:r>
    </w:p>
    <w:p w:rsidR="00455F41" w:rsidRPr="00B16384" w:rsidRDefault="00C62BC3" w:rsidP="00B16384">
      <w:pPr>
        <w:spacing w:line="480" w:lineRule="auto"/>
        <w:jc w:val="center"/>
        <w:rPr>
          <w:rFonts w:ascii="Times New Roman" w:hAnsi="Times New Roman" w:cs="Times New Roman"/>
          <w:b/>
          <w:sz w:val="24"/>
        </w:rPr>
      </w:pPr>
      <w:r w:rsidRPr="00B16384">
        <w:rPr>
          <w:rFonts w:ascii="Times New Roman" w:hAnsi="Times New Roman" w:cs="Times New Roman"/>
          <w:b/>
          <w:sz w:val="24"/>
        </w:rPr>
        <w:t>Part D</w:t>
      </w:r>
    </w:p>
    <w:p w:rsidR="001951E0" w:rsidRDefault="00C62BC3" w:rsidP="001951E0">
      <w:pPr>
        <w:spacing w:line="480" w:lineRule="auto"/>
        <w:ind w:firstLine="720"/>
        <w:jc w:val="both"/>
        <w:rPr>
          <w:rFonts w:ascii="Times New Roman" w:hAnsi="Times New Roman" w:cs="Times New Roman"/>
          <w:sz w:val="24"/>
        </w:rPr>
      </w:pPr>
      <w:r w:rsidRPr="00B16384">
        <w:rPr>
          <w:rFonts w:ascii="Times New Roman" w:hAnsi="Times New Roman" w:cs="Times New Roman"/>
          <w:sz w:val="24"/>
        </w:rPr>
        <w:t xml:space="preserve">As those in leadership positions, receiving positive and constructive feedback is often a great relief and motivates </w:t>
      </w:r>
      <w:r w:rsidRPr="00B16384">
        <w:rPr>
          <w:rFonts w:ascii="Times New Roman" w:hAnsi="Times New Roman" w:cs="Times New Roman"/>
          <w:sz w:val="24"/>
        </w:rPr>
        <w:t>to effectively one's morale at work. At one time I was making a presentation that entailed the upcoming week's program and the organizational goals that needed to be achieved, I wasn't sure if I could deliver it to the expectations since I had very limited</w:t>
      </w:r>
      <w:r w:rsidRPr="00B16384">
        <w:rPr>
          <w:rFonts w:ascii="Times New Roman" w:hAnsi="Times New Roman" w:cs="Times New Roman"/>
          <w:sz w:val="24"/>
        </w:rPr>
        <w:t xml:space="preserve"> time preparing it. After the presentation, I thought my points didn't come out clearly as they were supposed to be; however to my surprise, the audience including the top management responded positively with the HR manager commending my presentation skill</w:t>
      </w:r>
      <w:r w:rsidRPr="00B16384">
        <w:rPr>
          <w:rFonts w:ascii="Times New Roman" w:hAnsi="Times New Roman" w:cs="Times New Roman"/>
          <w:sz w:val="24"/>
        </w:rPr>
        <w:t>s stating that I engaged the audience and communicated the information clearly and interestingly.</w:t>
      </w:r>
      <w:r w:rsidR="00F219F0" w:rsidRPr="00B16384">
        <w:rPr>
          <w:rFonts w:ascii="Times New Roman" w:hAnsi="Times New Roman" w:cs="Times New Roman"/>
          <w:sz w:val="24"/>
        </w:rPr>
        <w:t xml:space="preserve"> I didn't such positive feedback almost immediately. </w:t>
      </w:r>
      <w:r>
        <w:rPr>
          <w:rFonts w:ascii="Times New Roman" w:hAnsi="Times New Roman" w:cs="Times New Roman"/>
          <w:sz w:val="24"/>
        </w:rPr>
        <w:t xml:space="preserve"> </w:t>
      </w:r>
    </w:p>
    <w:p w:rsidR="001951E0" w:rsidRDefault="001951E0" w:rsidP="001951E0">
      <w:pPr>
        <w:spacing w:line="480" w:lineRule="auto"/>
        <w:jc w:val="both"/>
        <w:rPr>
          <w:rFonts w:ascii="Times New Roman" w:hAnsi="Times New Roman" w:cs="Times New Roman"/>
          <w:sz w:val="24"/>
        </w:rPr>
      </w:pPr>
    </w:p>
    <w:p w:rsidR="00455F41" w:rsidRPr="00B16384" w:rsidRDefault="00C62BC3" w:rsidP="001951E0">
      <w:pPr>
        <w:spacing w:line="480" w:lineRule="auto"/>
        <w:jc w:val="both"/>
        <w:rPr>
          <w:rFonts w:ascii="Times New Roman" w:hAnsi="Times New Roman" w:cs="Times New Roman"/>
          <w:sz w:val="24"/>
        </w:rPr>
      </w:pPr>
      <w:r w:rsidRPr="00B16384">
        <w:rPr>
          <w:rFonts w:ascii="Times New Roman" w:hAnsi="Times New Roman" w:cs="Times New Roman"/>
          <w:sz w:val="24"/>
        </w:rPr>
        <w:lastRenderedPageBreak/>
        <w:t xml:space="preserve">I subsequently learned that feedbacks should be promptly given; immediate feedbacks as I have to learn </w:t>
      </w:r>
      <w:r w:rsidRPr="00B16384">
        <w:rPr>
          <w:rFonts w:ascii="Times New Roman" w:hAnsi="Times New Roman" w:cs="Times New Roman"/>
          <w:sz w:val="24"/>
        </w:rPr>
        <w:t xml:space="preserve">and practice ensures that employees remember pretty well the action being referenced and in addition to this, immediate feedbacks considerably decreases the probability of you forgetting to give the feedback. </w:t>
      </w:r>
      <w:r w:rsidR="001951E0">
        <w:rPr>
          <w:rFonts w:ascii="Times New Roman" w:hAnsi="Times New Roman" w:cs="Times New Roman"/>
          <w:sz w:val="24"/>
        </w:rPr>
        <w:t>(Northouse, 2018)</w:t>
      </w:r>
    </w:p>
    <w:p w:rsidR="00F219F0" w:rsidRPr="00B16384" w:rsidRDefault="00C62BC3" w:rsidP="00B16384">
      <w:pPr>
        <w:spacing w:line="480" w:lineRule="auto"/>
        <w:jc w:val="center"/>
        <w:rPr>
          <w:rFonts w:ascii="Times New Roman" w:hAnsi="Times New Roman" w:cs="Times New Roman"/>
          <w:b/>
          <w:sz w:val="24"/>
        </w:rPr>
      </w:pPr>
      <w:r w:rsidRPr="00B16384">
        <w:rPr>
          <w:rFonts w:ascii="Times New Roman" w:hAnsi="Times New Roman" w:cs="Times New Roman"/>
          <w:b/>
          <w:sz w:val="24"/>
        </w:rPr>
        <w:t>Part E</w:t>
      </w:r>
    </w:p>
    <w:p w:rsidR="007236D1" w:rsidRDefault="00C62BC3" w:rsidP="001951E0">
      <w:pPr>
        <w:spacing w:line="480" w:lineRule="auto"/>
        <w:ind w:firstLine="720"/>
        <w:jc w:val="both"/>
        <w:rPr>
          <w:rFonts w:ascii="Times New Roman" w:hAnsi="Times New Roman" w:cs="Times New Roman"/>
          <w:sz w:val="24"/>
        </w:rPr>
      </w:pPr>
      <w:r w:rsidRPr="00B16384">
        <w:rPr>
          <w:rFonts w:ascii="Times New Roman" w:hAnsi="Times New Roman" w:cs="Times New Roman"/>
          <w:sz w:val="24"/>
        </w:rPr>
        <w:t>The success of a compa</w:t>
      </w:r>
      <w:r w:rsidRPr="00B16384">
        <w:rPr>
          <w:rFonts w:ascii="Times New Roman" w:hAnsi="Times New Roman" w:cs="Times New Roman"/>
          <w:sz w:val="24"/>
        </w:rPr>
        <w:t>ny generally depends on the kind of leadership ethics it applies. Enron had been a performing company however some of the decisions taken by the management were considered unethical for example, the decision to specifically reward high performing employees</w:t>
      </w:r>
      <w:r w:rsidRPr="00B16384">
        <w:rPr>
          <w:rFonts w:ascii="Times New Roman" w:hAnsi="Times New Roman" w:cs="Times New Roman"/>
          <w:sz w:val="24"/>
        </w:rPr>
        <w:t xml:space="preserve"> by paying them incentives leaving out the rest of the staff negatively affected the performance of the employees.</w:t>
      </w:r>
      <w:r w:rsidR="00B16384">
        <w:rPr>
          <w:rFonts w:ascii="Times New Roman" w:hAnsi="Times New Roman" w:cs="Times New Roman"/>
          <w:sz w:val="24"/>
        </w:rPr>
        <w:t xml:space="preserve"> </w:t>
      </w:r>
      <w:r w:rsidRPr="00B16384">
        <w:rPr>
          <w:rFonts w:ascii="Times New Roman" w:hAnsi="Times New Roman" w:cs="Times New Roman"/>
          <w:sz w:val="24"/>
        </w:rPr>
        <w:t xml:space="preserve">The company, therefore, failed to realize some of its most basic goals; this was made worse by the failure to make regular and timely </w:t>
      </w:r>
      <w:r w:rsidRPr="00B16384">
        <w:rPr>
          <w:rFonts w:ascii="Times New Roman" w:hAnsi="Times New Roman" w:cs="Times New Roman"/>
          <w:sz w:val="24"/>
        </w:rPr>
        <w:t>payments to the employees focusing on giving car gifts to those who performed better leaving out the rest</w:t>
      </w:r>
      <w:r w:rsidR="001951E0" w:rsidRPr="00B16384">
        <w:rPr>
          <w:rFonts w:ascii="Times New Roman" w:hAnsi="Times New Roman" w:cs="Times New Roman"/>
          <w:sz w:val="24"/>
        </w:rPr>
        <w:t>.</w:t>
      </w:r>
      <w:r w:rsidR="001951E0">
        <w:rPr>
          <w:rFonts w:ascii="Times New Roman" w:hAnsi="Times New Roman" w:cs="Times New Roman"/>
          <w:sz w:val="24"/>
        </w:rPr>
        <w:t xml:space="preserve"> (Northouse, 2018)</w:t>
      </w:r>
    </w:p>
    <w:p w:rsidR="00482686" w:rsidRPr="00B16384" w:rsidRDefault="00C62BC3" w:rsidP="001951E0">
      <w:pPr>
        <w:spacing w:line="480" w:lineRule="auto"/>
        <w:ind w:firstLine="720"/>
        <w:jc w:val="both"/>
        <w:rPr>
          <w:rFonts w:ascii="Times New Roman" w:hAnsi="Times New Roman" w:cs="Times New Roman"/>
          <w:sz w:val="24"/>
        </w:rPr>
      </w:pPr>
      <w:r w:rsidRPr="00B16384">
        <w:rPr>
          <w:rFonts w:ascii="Times New Roman" w:hAnsi="Times New Roman" w:cs="Times New Roman"/>
          <w:sz w:val="24"/>
        </w:rPr>
        <w:t>The leadership at Enron was primarily concerned with making personal gains rather than the good of the business</w:t>
      </w:r>
      <w:r w:rsidR="00AF39BC" w:rsidRPr="00B16384">
        <w:rPr>
          <w:rFonts w:ascii="Times New Roman" w:hAnsi="Times New Roman" w:cs="Times New Roman"/>
          <w:sz w:val="24"/>
        </w:rPr>
        <w:t>. The unethical actions of the leaders led to the collapse of the company since they lacked integrity by inflating the share value and were generally destructive leaders with very crude personal characteristics. I believe the leadership at Enron would have been better would they have followed the ethical practices of employee motivation and with the subsequent stay away from the risky businesses.</w:t>
      </w:r>
    </w:p>
    <w:p w:rsidR="001951E0" w:rsidRDefault="001951E0" w:rsidP="00B16384">
      <w:pPr>
        <w:spacing w:line="480" w:lineRule="auto"/>
        <w:jc w:val="center"/>
        <w:rPr>
          <w:rFonts w:ascii="Times New Roman" w:hAnsi="Times New Roman" w:cs="Times New Roman"/>
          <w:b/>
          <w:sz w:val="24"/>
        </w:rPr>
      </w:pPr>
    </w:p>
    <w:p w:rsidR="001951E0" w:rsidRDefault="001951E0" w:rsidP="0037568C">
      <w:pPr>
        <w:spacing w:line="480" w:lineRule="auto"/>
        <w:rPr>
          <w:rFonts w:ascii="Times New Roman" w:hAnsi="Times New Roman" w:cs="Times New Roman"/>
          <w:b/>
          <w:sz w:val="24"/>
        </w:rPr>
      </w:pPr>
    </w:p>
    <w:p w:rsidR="00AF39BC" w:rsidRPr="00B16384" w:rsidRDefault="00C62BC3" w:rsidP="00B16384">
      <w:pPr>
        <w:spacing w:line="480" w:lineRule="auto"/>
        <w:jc w:val="center"/>
        <w:rPr>
          <w:rFonts w:ascii="Times New Roman" w:hAnsi="Times New Roman" w:cs="Times New Roman"/>
          <w:b/>
          <w:sz w:val="24"/>
        </w:rPr>
      </w:pPr>
      <w:r w:rsidRPr="00B16384">
        <w:rPr>
          <w:rFonts w:ascii="Times New Roman" w:hAnsi="Times New Roman" w:cs="Times New Roman"/>
          <w:b/>
          <w:sz w:val="24"/>
        </w:rPr>
        <w:lastRenderedPageBreak/>
        <w:t>Part F</w:t>
      </w:r>
    </w:p>
    <w:p w:rsidR="00AF39BC" w:rsidRDefault="00C62BC3" w:rsidP="001951E0">
      <w:pPr>
        <w:spacing w:line="480" w:lineRule="auto"/>
        <w:ind w:firstLine="720"/>
        <w:jc w:val="both"/>
        <w:rPr>
          <w:rFonts w:ascii="Times New Roman" w:hAnsi="Times New Roman" w:cs="Times New Roman"/>
          <w:sz w:val="24"/>
        </w:rPr>
      </w:pPr>
      <w:r w:rsidRPr="00B16384">
        <w:rPr>
          <w:rFonts w:ascii="Times New Roman" w:hAnsi="Times New Roman" w:cs="Times New Roman"/>
          <w:sz w:val="24"/>
        </w:rPr>
        <w:t xml:space="preserve">Leadership is both a research area and an area that requires practical skills to effectively guide and “lead” employees who run the activities of an entire organization. I believe leadership requires integrity, </w:t>
      </w:r>
      <w:r w:rsidR="00B16384" w:rsidRPr="00B16384">
        <w:rPr>
          <w:rFonts w:ascii="Times New Roman" w:hAnsi="Times New Roman" w:cs="Times New Roman"/>
          <w:sz w:val="24"/>
        </w:rPr>
        <w:t>vision, and persuasion to help you manage the people and for the ultimate realization of goals. My initial approach has not however changed since I have always had the desire to be a transformational leader and I believe management skills from this course would help me achieve my desire.</w:t>
      </w:r>
    </w:p>
    <w:p w:rsidR="001951E0" w:rsidRDefault="001951E0" w:rsidP="001951E0">
      <w:pPr>
        <w:spacing w:line="480" w:lineRule="auto"/>
        <w:ind w:firstLine="720"/>
        <w:jc w:val="both"/>
        <w:rPr>
          <w:rFonts w:ascii="Times New Roman" w:hAnsi="Times New Roman" w:cs="Times New Roman"/>
          <w:sz w:val="24"/>
        </w:rPr>
      </w:pPr>
    </w:p>
    <w:p w:rsidR="001951E0" w:rsidRDefault="001951E0" w:rsidP="001951E0">
      <w:pPr>
        <w:spacing w:line="480" w:lineRule="auto"/>
        <w:ind w:firstLine="720"/>
        <w:jc w:val="both"/>
        <w:rPr>
          <w:rFonts w:ascii="Times New Roman" w:hAnsi="Times New Roman" w:cs="Times New Roman"/>
          <w:sz w:val="24"/>
        </w:rPr>
      </w:pPr>
    </w:p>
    <w:p w:rsidR="001951E0" w:rsidRDefault="001951E0" w:rsidP="001951E0">
      <w:pPr>
        <w:spacing w:line="480" w:lineRule="auto"/>
        <w:ind w:firstLine="720"/>
        <w:jc w:val="both"/>
        <w:rPr>
          <w:rFonts w:ascii="Times New Roman" w:hAnsi="Times New Roman" w:cs="Times New Roman"/>
          <w:sz w:val="24"/>
        </w:rPr>
      </w:pPr>
    </w:p>
    <w:p w:rsidR="001951E0" w:rsidRDefault="001951E0" w:rsidP="001951E0">
      <w:pPr>
        <w:spacing w:line="480" w:lineRule="auto"/>
        <w:ind w:firstLine="720"/>
        <w:jc w:val="both"/>
        <w:rPr>
          <w:rFonts w:ascii="Times New Roman" w:hAnsi="Times New Roman" w:cs="Times New Roman"/>
          <w:sz w:val="24"/>
        </w:rPr>
      </w:pPr>
    </w:p>
    <w:p w:rsidR="001951E0" w:rsidRDefault="001951E0" w:rsidP="001951E0">
      <w:pPr>
        <w:spacing w:line="480" w:lineRule="auto"/>
        <w:ind w:firstLine="720"/>
        <w:jc w:val="both"/>
        <w:rPr>
          <w:rFonts w:ascii="Times New Roman" w:hAnsi="Times New Roman" w:cs="Times New Roman"/>
          <w:sz w:val="24"/>
        </w:rPr>
      </w:pPr>
    </w:p>
    <w:p w:rsidR="001951E0" w:rsidRDefault="001951E0" w:rsidP="001951E0">
      <w:pPr>
        <w:spacing w:line="480" w:lineRule="auto"/>
        <w:ind w:firstLine="720"/>
        <w:jc w:val="both"/>
        <w:rPr>
          <w:rFonts w:ascii="Times New Roman" w:hAnsi="Times New Roman" w:cs="Times New Roman"/>
          <w:sz w:val="24"/>
        </w:rPr>
      </w:pPr>
    </w:p>
    <w:p w:rsidR="001951E0" w:rsidRDefault="001951E0" w:rsidP="001951E0">
      <w:pPr>
        <w:spacing w:line="480" w:lineRule="auto"/>
        <w:ind w:firstLine="720"/>
        <w:jc w:val="both"/>
        <w:rPr>
          <w:rFonts w:ascii="Times New Roman" w:hAnsi="Times New Roman" w:cs="Times New Roman"/>
          <w:sz w:val="24"/>
        </w:rPr>
      </w:pPr>
    </w:p>
    <w:p w:rsidR="001951E0" w:rsidRDefault="001951E0" w:rsidP="001951E0">
      <w:pPr>
        <w:spacing w:line="480" w:lineRule="auto"/>
        <w:ind w:firstLine="720"/>
        <w:jc w:val="both"/>
        <w:rPr>
          <w:rFonts w:ascii="Times New Roman" w:hAnsi="Times New Roman" w:cs="Times New Roman"/>
          <w:sz w:val="24"/>
        </w:rPr>
      </w:pPr>
    </w:p>
    <w:p w:rsidR="001951E0" w:rsidRDefault="001951E0" w:rsidP="001951E0">
      <w:pPr>
        <w:spacing w:line="480" w:lineRule="auto"/>
        <w:ind w:firstLine="720"/>
        <w:jc w:val="both"/>
        <w:rPr>
          <w:rFonts w:ascii="Times New Roman" w:hAnsi="Times New Roman" w:cs="Times New Roman"/>
          <w:sz w:val="24"/>
        </w:rPr>
      </w:pPr>
    </w:p>
    <w:p w:rsidR="001951E0" w:rsidRDefault="001951E0" w:rsidP="001951E0">
      <w:pPr>
        <w:spacing w:line="480" w:lineRule="auto"/>
        <w:ind w:firstLine="720"/>
        <w:jc w:val="both"/>
        <w:rPr>
          <w:rFonts w:ascii="Times New Roman" w:hAnsi="Times New Roman" w:cs="Times New Roman"/>
          <w:sz w:val="24"/>
        </w:rPr>
      </w:pPr>
    </w:p>
    <w:p w:rsidR="001951E0" w:rsidRDefault="001951E0" w:rsidP="001951E0">
      <w:pPr>
        <w:spacing w:line="480" w:lineRule="auto"/>
        <w:ind w:firstLine="720"/>
        <w:jc w:val="both"/>
        <w:rPr>
          <w:rFonts w:ascii="Times New Roman" w:hAnsi="Times New Roman" w:cs="Times New Roman"/>
          <w:sz w:val="24"/>
        </w:rPr>
      </w:pPr>
    </w:p>
    <w:p w:rsidR="001951E0" w:rsidRDefault="001951E0" w:rsidP="001951E0">
      <w:pPr>
        <w:spacing w:line="480" w:lineRule="auto"/>
        <w:ind w:firstLine="720"/>
        <w:jc w:val="both"/>
        <w:rPr>
          <w:rFonts w:ascii="Times New Roman" w:hAnsi="Times New Roman" w:cs="Times New Roman"/>
          <w:sz w:val="24"/>
        </w:rPr>
      </w:pPr>
    </w:p>
    <w:p w:rsidR="001951E0" w:rsidRDefault="001951E0" w:rsidP="001951E0">
      <w:pPr>
        <w:spacing w:line="480" w:lineRule="auto"/>
        <w:ind w:firstLine="720"/>
        <w:jc w:val="both"/>
        <w:rPr>
          <w:rFonts w:ascii="Times New Roman" w:hAnsi="Times New Roman" w:cs="Times New Roman"/>
          <w:sz w:val="24"/>
        </w:rPr>
      </w:pPr>
    </w:p>
    <w:p w:rsidR="001951E0" w:rsidRPr="0037568C" w:rsidRDefault="00C62BC3" w:rsidP="0037568C">
      <w:pPr>
        <w:spacing w:line="480" w:lineRule="auto"/>
        <w:ind w:firstLine="720"/>
        <w:jc w:val="center"/>
        <w:rPr>
          <w:rFonts w:ascii="Times New Roman" w:hAnsi="Times New Roman" w:cs="Times New Roman"/>
          <w:b/>
          <w:sz w:val="24"/>
        </w:rPr>
      </w:pPr>
      <w:r w:rsidRPr="001951E0">
        <w:rPr>
          <w:rFonts w:ascii="Times New Roman" w:hAnsi="Times New Roman" w:cs="Times New Roman"/>
          <w:b/>
          <w:sz w:val="24"/>
        </w:rPr>
        <w:t>References</w:t>
      </w:r>
    </w:p>
    <w:p w:rsidR="001951E0" w:rsidRPr="00F7526B" w:rsidRDefault="00C62BC3" w:rsidP="001951E0">
      <w:pPr>
        <w:spacing w:line="480" w:lineRule="auto"/>
        <w:ind w:left="720" w:hanging="720"/>
        <w:rPr>
          <w:rFonts w:ascii="Times New Roman" w:hAnsi="Times New Roman" w:cs="Times New Roman"/>
          <w:sz w:val="24"/>
        </w:rPr>
      </w:pPr>
      <w:r w:rsidRPr="00F7526B">
        <w:rPr>
          <w:rFonts w:ascii="Times New Roman" w:hAnsi="Times New Roman" w:cs="Times New Roman"/>
          <w:sz w:val="24"/>
        </w:rPr>
        <w:t xml:space="preserve">“Management vs. Leadership”: A collection of video clips on the difference between Management and leadership. </w:t>
      </w:r>
      <w:hyperlink r:id="rId6" w:history="1">
        <w:r w:rsidRPr="00F7526B">
          <w:rPr>
            <w:rStyle w:val="Hyperlink"/>
            <w:rFonts w:ascii="Times New Roman" w:hAnsi="Times New Roman" w:cs="Times New Roman"/>
            <w:sz w:val="24"/>
          </w:rPr>
          <w:t>http://www.youtube.com/watch?v=lnaOz1TWENQ</w:t>
        </w:r>
      </w:hyperlink>
    </w:p>
    <w:p w:rsidR="001951E0" w:rsidRPr="00B8727B" w:rsidRDefault="00C62BC3" w:rsidP="001951E0">
      <w:pPr>
        <w:spacing w:after="0" w:line="480" w:lineRule="auto"/>
        <w:ind w:left="720" w:hanging="720"/>
        <w:rPr>
          <w:rFonts w:ascii="Times New Roman" w:eastAsia="Times New Roman" w:hAnsi="Times New Roman" w:cs="Times New Roman"/>
          <w:sz w:val="24"/>
          <w:szCs w:val="24"/>
        </w:rPr>
      </w:pPr>
      <w:r w:rsidRPr="00B8727B">
        <w:rPr>
          <w:rFonts w:ascii="Times New Roman" w:eastAsia="Times New Roman" w:hAnsi="Times New Roman" w:cs="Times New Roman"/>
          <w:sz w:val="24"/>
          <w:szCs w:val="24"/>
        </w:rPr>
        <w:t xml:space="preserve">Coppola, D. M., &amp; White, L. E. (2019). Forever young: Neoteny, neurogenesis and a critique of critical periods in olfaction. </w:t>
      </w:r>
      <w:r w:rsidRPr="00B8727B">
        <w:rPr>
          <w:rFonts w:ascii="Times New Roman" w:eastAsia="Times New Roman" w:hAnsi="Times New Roman" w:cs="Times New Roman"/>
          <w:i/>
          <w:iCs/>
          <w:sz w:val="24"/>
          <w:szCs w:val="24"/>
        </w:rPr>
        <w:t>Journal of bioenergetics and biomembranes</w:t>
      </w:r>
      <w:r w:rsidRPr="00B8727B">
        <w:rPr>
          <w:rFonts w:ascii="Times New Roman" w:eastAsia="Times New Roman" w:hAnsi="Times New Roman" w:cs="Times New Roman"/>
          <w:sz w:val="24"/>
          <w:szCs w:val="24"/>
        </w:rPr>
        <w:t xml:space="preserve">, </w:t>
      </w:r>
      <w:r w:rsidRPr="00B8727B">
        <w:rPr>
          <w:rFonts w:ascii="Times New Roman" w:eastAsia="Times New Roman" w:hAnsi="Times New Roman" w:cs="Times New Roman"/>
          <w:i/>
          <w:iCs/>
          <w:sz w:val="24"/>
          <w:szCs w:val="24"/>
        </w:rPr>
        <w:t>51</w:t>
      </w:r>
      <w:r w:rsidRPr="00B8727B">
        <w:rPr>
          <w:rFonts w:ascii="Times New Roman" w:eastAsia="Times New Roman" w:hAnsi="Times New Roman" w:cs="Times New Roman"/>
          <w:sz w:val="24"/>
          <w:szCs w:val="24"/>
        </w:rPr>
        <w:t>(1), 53-63.</w:t>
      </w:r>
    </w:p>
    <w:p w:rsidR="001951E0" w:rsidRPr="00F7526B" w:rsidRDefault="00C62BC3" w:rsidP="001951E0">
      <w:pPr>
        <w:spacing w:line="480" w:lineRule="auto"/>
        <w:ind w:left="720" w:hanging="720"/>
        <w:rPr>
          <w:rFonts w:ascii="Times New Roman" w:hAnsi="Times New Roman" w:cs="Times New Roman"/>
          <w:sz w:val="24"/>
        </w:rPr>
      </w:pPr>
      <w:r w:rsidRPr="00F7526B">
        <w:rPr>
          <w:rFonts w:ascii="Times New Roman" w:hAnsi="Times New Roman" w:cs="Times New Roman"/>
          <w:sz w:val="24"/>
        </w:rPr>
        <w:t>Federer, D. P. (2013). Learning to lead. On Wall Street, 23(12), 39.</w:t>
      </w:r>
      <w:hyperlink r:id="rId7" w:history="1">
        <w:r w:rsidRPr="00F7526B">
          <w:rPr>
            <w:rStyle w:val="Hyperlink"/>
            <w:rFonts w:ascii="Times New Roman" w:hAnsi="Times New Roman" w:cs="Times New Roman"/>
            <w:sz w:val="24"/>
          </w:rPr>
          <w:t>http://fir.tesu.edu:2052/docview/1462873769?accountid=40921</w:t>
        </w:r>
      </w:hyperlink>
    </w:p>
    <w:p w:rsidR="001951E0" w:rsidRPr="00F7526B" w:rsidRDefault="00C62BC3" w:rsidP="001951E0">
      <w:pPr>
        <w:spacing w:after="0" w:line="480" w:lineRule="auto"/>
        <w:ind w:left="720" w:hanging="720"/>
        <w:rPr>
          <w:rFonts w:ascii="Times New Roman" w:eastAsia="Times New Roman" w:hAnsi="Times New Roman" w:cs="Times New Roman"/>
          <w:sz w:val="24"/>
          <w:szCs w:val="24"/>
        </w:rPr>
      </w:pPr>
      <w:r w:rsidRPr="00B8727B">
        <w:rPr>
          <w:rFonts w:ascii="Times New Roman" w:eastAsia="Times New Roman" w:hAnsi="Times New Roman" w:cs="Times New Roman"/>
          <w:sz w:val="24"/>
          <w:szCs w:val="24"/>
        </w:rPr>
        <w:t xml:space="preserve">Hawkins, P. (2017). </w:t>
      </w:r>
      <w:r w:rsidRPr="00B8727B">
        <w:rPr>
          <w:rFonts w:ascii="Times New Roman" w:eastAsia="Times New Roman" w:hAnsi="Times New Roman" w:cs="Times New Roman"/>
          <w:i/>
          <w:iCs/>
          <w:sz w:val="24"/>
          <w:szCs w:val="24"/>
        </w:rPr>
        <w:t>Leadership team coaching: Developing collective transformational leadership</w:t>
      </w:r>
      <w:r w:rsidRPr="00B8727B">
        <w:rPr>
          <w:rFonts w:ascii="Times New Roman" w:eastAsia="Times New Roman" w:hAnsi="Times New Roman" w:cs="Times New Roman"/>
          <w:sz w:val="24"/>
          <w:szCs w:val="24"/>
        </w:rPr>
        <w:t>. Kogan Page Publishers.</w:t>
      </w:r>
    </w:p>
    <w:p w:rsidR="001951E0" w:rsidRPr="00B8727B" w:rsidRDefault="00C62BC3" w:rsidP="001951E0">
      <w:pPr>
        <w:spacing w:after="0" w:line="480" w:lineRule="auto"/>
        <w:ind w:left="720" w:hanging="720"/>
        <w:rPr>
          <w:rFonts w:ascii="Times New Roman" w:eastAsia="Times New Roman" w:hAnsi="Times New Roman" w:cs="Times New Roman"/>
          <w:sz w:val="28"/>
          <w:szCs w:val="24"/>
        </w:rPr>
      </w:pPr>
      <w:r w:rsidRPr="00B8727B">
        <w:rPr>
          <w:rFonts w:ascii="Times New Roman" w:eastAsia="Times New Roman" w:hAnsi="Times New Roman" w:cs="Times New Roman"/>
          <w:sz w:val="24"/>
          <w:szCs w:val="24"/>
        </w:rPr>
        <w:t xml:space="preserve">Kark, R. (2011). Games managers play: Play as a form of leadership development. </w:t>
      </w:r>
      <w:r w:rsidRPr="00B8727B">
        <w:rPr>
          <w:rFonts w:ascii="Times New Roman" w:eastAsia="Times New Roman" w:hAnsi="Times New Roman" w:cs="Times New Roman"/>
          <w:i/>
          <w:iCs/>
          <w:sz w:val="24"/>
          <w:szCs w:val="24"/>
        </w:rPr>
        <w:t>Academy of Management Learning &amp; Education</w:t>
      </w:r>
      <w:r w:rsidRPr="00B8727B">
        <w:rPr>
          <w:rFonts w:ascii="Times New Roman" w:eastAsia="Times New Roman" w:hAnsi="Times New Roman" w:cs="Times New Roman"/>
          <w:sz w:val="24"/>
          <w:szCs w:val="24"/>
        </w:rPr>
        <w:t xml:space="preserve">, </w:t>
      </w:r>
      <w:r w:rsidRPr="00B8727B">
        <w:rPr>
          <w:rFonts w:ascii="Times New Roman" w:eastAsia="Times New Roman" w:hAnsi="Times New Roman" w:cs="Times New Roman"/>
          <w:i/>
          <w:iCs/>
          <w:sz w:val="24"/>
          <w:szCs w:val="24"/>
        </w:rPr>
        <w:t>10</w:t>
      </w:r>
      <w:r w:rsidRPr="00B8727B">
        <w:rPr>
          <w:rFonts w:ascii="Times New Roman" w:eastAsia="Times New Roman" w:hAnsi="Times New Roman" w:cs="Times New Roman"/>
          <w:sz w:val="24"/>
          <w:szCs w:val="24"/>
        </w:rPr>
        <w:t>(3), 507-527</w:t>
      </w:r>
      <w:r w:rsidRPr="00B8727B">
        <w:rPr>
          <w:rFonts w:ascii="Times New Roman" w:eastAsia="Times New Roman" w:hAnsi="Times New Roman" w:cs="Times New Roman"/>
          <w:sz w:val="28"/>
          <w:szCs w:val="24"/>
        </w:rPr>
        <w:t>.</w:t>
      </w:r>
    </w:p>
    <w:p w:rsidR="001951E0" w:rsidRPr="00F7526B" w:rsidRDefault="00C62BC3" w:rsidP="001951E0">
      <w:pPr>
        <w:spacing w:after="0" w:line="480" w:lineRule="auto"/>
        <w:ind w:left="720" w:hanging="720"/>
        <w:rPr>
          <w:rFonts w:ascii="Times New Roman" w:eastAsia="Times New Roman" w:hAnsi="Times New Roman" w:cs="Times New Roman"/>
          <w:sz w:val="28"/>
          <w:szCs w:val="24"/>
        </w:rPr>
      </w:pPr>
      <w:r w:rsidRPr="00F7526B">
        <w:rPr>
          <w:rFonts w:ascii="Times New Roman" w:eastAsia="Times New Roman" w:hAnsi="Times New Roman" w:cs="Times New Roman"/>
          <w:sz w:val="24"/>
          <w:szCs w:val="24"/>
        </w:rPr>
        <w:t xml:space="preserve">Northouse, P. G. (2018). </w:t>
      </w:r>
      <w:r w:rsidRPr="00F7526B">
        <w:rPr>
          <w:rFonts w:ascii="Times New Roman" w:eastAsia="Times New Roman" w:hAnsi="Times New Roman" w:cs="Times New Roman"/>
          <w:i/>
          <w:iCs/>
          <w:sz w:val="24"/>
          <w:szCs w:val="24"/>
        </w:rPr>
        <w:t>Leadership: Theory and practice</w:t>
      </w:r>
      <w:r w:rsidRPr="00F7526B">
        <w:rPr>
          <w:rFonts w:ascii="Times New Roman" w:eastAsia="Times New Roman" w:hAnsi="Times New Roman" w:cs="Times New Roman"/>
          <w:sz w:val="24"/>
          <w:szCs w:val="24"/>
        </w:rPr>
        <w:t>. Sage publications</w:t>
      </w:r>
      <w:r w:rsidRPr="00F7526B">
        <w:rPr>
          <w:rFonts w:ascii="Times New Roman" w:eastAsia="Times New Roman" w:hAnsi="Times New Roman" w:cs="Times New Roman"/>
          <w:sz w:val="28"/>
          <w:szCs w:val="24"/>
        </w:rPr>
        <w:t>.</w:t>
      </w:r>
    </w:p>
    <w:p w:rsidR="001951E0" w:rsidRPr="001951E0" w:rsidRDefault="001951E0" w:rsidP="001951E0">
      <w:pPr>
        <w:spacing w:line="480" w:lineRule="auto"/>
        <w:ind w:firstLine="720"/>
        <w:rPr>
          <w:rFonts w:ascii="Times New Roman" w:hAnsi="Times New Roman" w:cs="Times New Roman"/>
          <w:sz w:val="24"/>
        </w:rPr>
      </w:pPr>
    </w:p>
    <w:p w:rsidR="0037568C" w:rsidRPr="0037568C" w:rsidRDefault="00C62BC3" w:rsidP="0037568C">
      <w:pPr>
        <w:spacing w:line="480" w:lineRule="auto"/>
        <w:ind w:left="720" w:hanging="720"/>
        <w:jc w:val="both"/>
        <w:rPr>
          <w:rFonts w:ascii="Times New Roman" w:hAnsi="Times New Roman" w:cs="Times New Roman"/>
          <w:sz w:val="24"/>
        </w:rPr>
      </w:pPr>
      <w:r w:rsidRPr="0037568C">
        <w:rPr>
          <w:rFonts w:ascii="Times New Roman" w:hAnsi="Times New Roman" w:cs="Times New Roman"/>
          <w:sz w:val="24"/>
        </w:rPr>
        <w:t xml:space="preserve">“Management vs. Leadership”: A </w:t>
      </w:r>
      <w:r w:rsidRPr="0037568C">
        <w:rPr>
          <w:rFonts w:ascii="Times New Roman" w:hAnsi="Times New Roman" w:cs="Times New Roman"/>
          <w:sz w:val="24"/>
        </w:rPr>
        <w:t>collection of video clips on the difference between</w:t>
      </w:r>
    </w:p>
    <w:p w:rsidR="0037568C" w:rsidRPr="00B16384" w:rsidRDefault="00C62BC3" w:rsidP="0037568C">
      <w:pPr>
        <w:spacing w:line="480" w:lineRule="auto"/>
        <w:ind w:left="720" w:hanging="720"/>
        <w:jc w:val="both"/>
        <w:rPr>
          <w:rFonts w:ascii="Times New Roman" w:hAnsi="Times New Roman" w:cs="Times New Roman"/>
          <w:sz w:val="24"/>
        </w:rPr>
      </w:pPr>
      <w:r w:rsidRPr="0037568C">
        <w:rPr>
          <w:rFonts w:ascii="Times New Roman" w:hAnsi="Times New Roman" w:cs="Times New Roman"/>
          <w:sz w:val="24"/>
        </w:rPr>
        <w:t>management and leadership.http://www.youtube.com/watch?v=lnaOz1TWENQ</w:t>
      </w:r>
    </w:p>
    <w:p w:rsidR="0037568C" w:rsidRDefault="00C62BC3" w:rsidP="0037568C">
      <w:pPr>
        <w:spacing w:line="480" w:lineRule="auto"/>
        <w:ind w:left="720" w:hanging="720"/>
        <w:jc w:val="both"/>
        <w:rPr>
          <w:rFonts w:ascii="Times New Roman" w:hAnsi="Times New Roman" w:cs="Times New Roman"/>
          <w:sz w:val="24"/>
        </w:rPr>
      </w:pPr>
      <w:r w:rsidRPr="0037568C">
        <w:rPr>
          <w:rFonts w:ascii="Times New Roman" w:hAnsi="Times New Roman" w:cs="Times New Roman"/>
          <w:sz w:val="24"/>
        </w:rPr>
        <w:t>TED talks, “Play Is More than just Fun&amp;quot; with Dr. Stuart Brown, founder of National Institute for</w:t>
      </w:r>
      <w:r>
        <w:rPr>
          <w:rFonts w:ascii="Times New Roman" w:hAnsi="Times New Roman" w:cs="Times New Roman"/>
          <w:sz w:val="24"/>
        </w:rPr>
        <w:t xml:space="preserve"> </w:t>
      </w:r>
      <w:r w:rsidRPr="0037568C">
        <w:rPr>
          <w:rFonts w:ascii="Times New Roman" w:hAnsi="Times New Roman" w:cs="Times New Roman"/>
          <w:sz w:val="24"/>
        </w:rPr>
        <w:t>Play (Recorded at serious Play, t</w:t>
      </w:r>
      <w:r w:rsidRPr="0037568C">
        <w:rPr>
          <w:rFonts w:ascii="Times New Roman" w:hAnsi="Times New Roman" w:cs="Times New Roman"/>
          <w:sz w:val="24"/>
        </w:rPr>
        <w:t>he 2009 Art Center Design Conference.)</w:t>
      </w:r>
      <w:r>
        <w:rPr>
          <w:rFonts w:ascii="Times New Roman" w:hAnsi="Times New Roman" w:cs="Times New Roman"/>
          <w:sz w:val="24"/>
        </w:rPr>
        <w:t xml:space="preserve"> </w:t>
      </w:r>
      <w:hyperlink r:id="rId8" w:history="1">
        <w:r w:rsidRPr="00E56810">
          <w:rPr>
            <w:rStyle w:val="Hyperlink"/>
            <w:rFonts w:ascii="Times New Roman" w:hAnsi="Times New Roman" w:cs="Times New Roman"/>
            <w:sz w:val="24"/>
          </w:rPr>
          <w:t>https://www.ted.com/talks/stuart_brown_says_play_is_more_than_fun_it_s_vital</w:t>
        </w:r>
      </w:hyperlink>
    </w:p>
    <w:sectPr w:rsidR="0037568C" w:rsidSect="001951E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BC3" w:rsidRDefault="00C62BC3">
      <w:pPr>
        <w:spacing w:after="0" w:line="240" w:lineRule="auto"/>
      </w:pPr>
      <w:r>
        <w:separator/>
      </w:r>
    </w:p>
  </w:endnote>
  <w:endnote w:type="continuationSeparator" w:id="0">
    <w:p w:rsidR="00C62BC3" w:rsidRDefault="00C6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BC3" w:rsidRDefault="00C62BC3">
      <w:pPr>
        <w:spacing w:after="0" w:line="240" w:lineRule="auto"/>
      </w:pPr>
      <w:r>
        <w:separator/>
      </w:r>
    </w:p>
  </w:footnote>
  <w:footnote w:type="continuationSeparator" w:id="0">
    <w:p w:rsidR="00C62BC3" w:rsidRDefault="00C62B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7971"/>
      <w:docPartObj>
        <w:docPartGallery w:val="Page Numbers (Top of Page)"/>
        <w:docPartUnique/>
      </w:docPartObj>
    </w:sdtPr>
    <w:sdtEndPr/>
    <w:sdtContent>
      <w:p w:rsidR="001951E0" w:rsidRPr="001951E0" w:rsidRDefault="00C62BC3" w:rsidP="001951E0">
        <w:pPr>
          <w:pStyle w:val="Header"/>
          <w:rPr>
            <w:rFonts w:ascii="Times New Roman" w:hAnsi="Times New Roman" w:cs="Times New Roman"/>
            <w:sz w:val="24"/>
          </w:rPr>
        </w:pPr>
        <w:r w:rsidRPr="001951E0">
          <w:rPr>
            <w:rFonts w:ascii="Times New Roman" w:hAnsi="Times New Roman" w:cs="Times New Roman"/>
            <w:sz w:val="24"/>
          </w:rPr>
          <w:t xml:space="preserve">LEADERSHIP DISCUSSION </w:t>
        </w:r>
      </w:p>
      <w:p w:rsidR="001951E0" w:rsidRDefault="0037568C">
        <w:pPr>
          <w:pStyle w:val="Header"/>
          <w:jc w:val="right"/>
        </w:pPr>
        <w:r>
          <w:fldChar w:fldCharType="begin"/>
        </w:r>
        <w:r w:rsidR="00C62BC3">
          <w:instrText xml:space="preserve"> PAGE   \* MERGEFORMAT </w:instrText>
        </w:r>
        <w:r>
          <w:fldChar w:fldCharType="separate"/>
        </w:r>
        <w:r w:rsidR="00791E69">
          <w:rPr>
            <w:noProof/>
          </w:rPr>
          <w:t>2</w:t>
        </w:r>
        <w:r>
          <w:rPr>
            <w:noProof/>
          </w:rPr>
          <w:fldChar w:fldCharType="end"/>
        </w:r>
      </w:p>
    </w:sdtContent>
  </w:sdt>
  <w:p w:rsidR="001951E0" w:rsidRDefault="001951E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7970"/>
      <w:docPartObj>
        <w:docPartGallery w:val="Page Numbers (Top of Page)"/>
        <w:docPartUnique/>
      </w:docPartObj>
    </w:sdtPr>
    <w:sdtEndPr/>
    <w:sdtContent>
      <w:p w:rsidR="001951E0" w:rsidRPr="001951E0" w:rsidRDefault="00C62BC3" w:rsidP="001951E0">
        <w:pPr>
          <w:pStyle w:val="Header"/>
          <w:rPr>
            <w:rFonts w:ascii="Times New Roman" w:hAnsi="Times New Roman" w:cs="Times New Roman"/>
            <w:sz w:val="24"/>
          </w:rPr>
        </w:pPr>
        <w:r w:rsidRPr="001951E0">
          <w:rPr>
            <w:rFonts w:ascii="Times New Roman" w:hAnsi="Times New Roman" w:cs="Times New Roman"/>
            <w:sz w:val="24"/>
          </w:rPr>
          <w:t xml:space="preserve">Running head: LEADERSHIP DISCUSSION </w:t>
        </w:r>
      </w:p>
      <w:p w:rsidR="001951E0" w:rsidRDefault="0037568C">
        <w:pPr>
          <w:pStyle w:val="Header"/>
          <w:jc w:val="right"/>
        </w:pPr>
        <w:r>
          <w:fldChar w:fldCharType="begin"/>
        </w:r>
        <w:r w:rsidR="00C62BC3">
          <w:instrText xml:space="preserve"> PAGE   \* MERGEFORMAT </w:instrText>
        </w:r>
        <w:r>
          <w:fldChar w:fldCharType="separate"/>
        </w:r>
        <w:r w:rsidR="00791E69">
          <w:rPr>
            <w:noProof/>
          </w:rPr>
          <w:t>1</w:t>
        </w:r>
        <w:r>
          <w:rPr>
            <w:noProof/>
          </w:rPr>
          <w:fldChar w:fldCharType="end"/>
        </w:r>
      </w:p>
    </w:sdtContent>
  </w:sdt>
  <w:p w:rsidR="001951E0" w:rsidRDefault="001951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86B"/>
    <w:rsid w:val="000E3C41"/>
    <w:rsid w:val="000E786B"/>
    <w:rsid w:val="001951E0"/>
    <w:rsid w:val="0037568C"/>
    <w:rsid w:val="00455F41"/>
    <w:rsid w:val="00482686"/>
    <w:rsid w:val="005103C4"/>
    <w:rsid w:val="007236D1"/>
    <w:rsid w:val="0072758E"/>
    <w:rsid w:val="0075415F"/>
    <w:rsid w:val="00791E69"/>
    <w:rsid w:val="00935E13"/>
    <w:rsid w:val="009B7D09"/>
    <w:rsid w:val="00AF39BC"/>
    <w:rsid w:val="00B16384"/>
    <w:rsid w:val="00B8727B"/>
    <w:rsid w:val="00C62BC3"/>
    <w:rsid w:val="00D1010F"/>
    <w:rsid w:val="00DB6226"/>
    <w:rsid w:val="00E56810"/>
    <w:rsid w:val="00EB1019"/>
    <w:rsid w:val="00F219F0"/>
    <w:rsid w:val="00F75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7B1743-7780-44B5-911E-1FB521784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0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51E0"/>
    <w:rPr>
      <w:color w:val="0000FF" w:themeColor="hyperlink"/>
      <w:u w:val="single"/>
    </w:rPr>
  </w:style>
  <w:style w:type="paragraph" w:styleId="Header">
    <w:name w:val="header"/>
    <w:basedOn w:val="Normal"/>
    <w:link w:val="HeaderChar"/>
    <w:uiPriority w:val="99"/>
    <w:unhideWhenUsed/>
    <w:rsid w:val="00195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1E0"/>
  </w:style>
  <w:style w:type="paragraph" w:styleId="Footer">
    <w:name w:val="footer"/>
    <w:basedOn w:val="Normal"/>
    <w:link w:val="FooterChar"/>
    <w:uiPriority w:val="99"/>
    <w:semiHidden/>
    <w:unhideWhenUsed/>
    <w:rsid w:val="001951E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51E0"/>
  </w:style>
  <w:style w:type="paragraph" w:styleId="BalloonText">
    <w:name w:val="Balloon Text"/>
    <w:basedOn w:val="Normal"/>
    <w:link w:val="BalloonTextChar"/>
    <w:uiPriority w:val="99"/>
    <w:semiHidden/>
    <w:unhideWhenUsed/>
    <w:rsid w:val="001951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1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stuart_brown_says_play_is_more_than_fun_it_s_vital" TargetMode="External"/><Relationship Id="rId3" Type="http://schemas.openxmlformats.org/officeDocument/2006/relationships/webSettings" Target="webSettings.xml"/><Relationship Id="rId7" Type="http://schemas.openxmlformats.org/officeDocument/2006/relationships/hyperlink" Target="http://fir.tesu.edu:2052/docview/1462873769?accountid=4092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watch?v=lnaOz1TWENQ"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1181</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2020-01-19T12:15:00Z</dcterms:created>
  <dcterms:modified xsi:type="dcterms:W3CDTF">2020-01-19T12:15:00Z</dcterms:modified>
</cp:coreProperties>
</file>